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15" w:rsidRDefault="00235A15" w:rsidP="00235A15">
      <w:pPr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ATA Nº 009-2021</w:t>
      </w:r>
    </w:p>
    <w:p w:rsidR="00235A15" w:rsidRPr="00604A30" w:rsidRDefault="00235A15" w:rsidP="00235A15">
      <w:pPr>
        <w:jc w:val="center"/>
        <w:rPr>
          <w:rFonts w:ascii="Arial" w:hAnsi="Arial" w:cs="Arial"/>
          <w:b/>
          <w:szCs w:val="24"/>
          <w:u w:val="single"/>
        </w:rPr>
      </w:pPr>
    </w:p>
    <w:p w:rsidR="00235A15" w:rsidRPr="00604A30" w:rsidRDefault="00235A15" w:rsidP="00235A15">
      <w:pPr>
        <w:rPr>
          <w:rFonts w:ascii="Arial" w:hAnsi="Arial" w:cs="Arial"/>
          <w:b/>
          <w:szCs w:val="24"/>
        </w:rPr>
      </w:pPr>
      <w:r w:rsidRPr="00604A30">
        <w:rPr>
          <w:rFonts w:ascii="Arial" w:hAnsi="Arial" w:cs="Arial"/>
          <w:b/>
          <w:szCs w:val="24"/>
        </w:rPr>
        <w:t>PREFEITURA MUNICIPAL DE SANTO ANTÔNIO DAS MISSÕES-RS</w:t>
      </w:r>
    </w:p>
    <w:p w:rsidR="00235A15" w:rsidRPr="00604A30" w:rsidRDefault="00235A15" w:rsidP="00235A15">
      <w:pPr>
        <w:rPr>
          <w:rFonts w:ascii="Arial" w:hAnsi="Arial" w:cs="Arial"/>
          <w:b/>
          <w:szCs w:val="24"/>
        </w:rPr>
      </w:pPr>
      <w:r w:rsidRPr="00604A30">
        <w:rPr>
          <w:rFonts w:ascii="Arial" w:hAnsi="Arial" w:cs="Arial"/>
          <w:b/>
          <w:szCs w:val="24"/>
        </w:rPr>
        <w:t xml:space="preserve">Processo Administração Licitatório – </w:t>
      </w:r>
      <w:r>
        <w:rPr>
          <w:rFonts w:ascii="Arial" w:hAnsi="Arial" w:cs="Arial"/>
          <w:b/>
          <w:szCs w:val="24"/>
        </w:rPr>
        <w:t>Pregão Presencial nº 004-2021</w:t>
      </w:r>
    </w:p>
    <w:p w:rsidR="00235A15" w:rsidRPr="00963099" w:rsidRDefault="00235A15" w:rsidP="00235A15">
      <w:pPr>
        <w:pStyle w:val="Textoembloco1"/>
        <w:ind w:left="0" w:firstLine="0"/>
        <w:rPr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Pr="00604A30">
        <w:rPr>
          <w:rFonts w:cs="Arial"/>
          <w:sz w:val="24"/>
          <w:szCs w:val="24"/>
        </w:rPr>
        <w:t xml:space="preserve"> </w:t>
      </w:r>
      <w:r w:rsidRPr="00963099">
        <w:rPr>
          <w:b/>
        </w:rPr>
        <w:t>registro de preço unitário, visando o fornecimento de</w:t>
      </w:r>
      <w:r>
        <w:rPr>
          <w:b/>
        </w:rPr>
        <w:t xml:space="preserve"> Pneus</w:t>
      </w:r>
      <w:r w:rsidRPr="00963099">
        <w:rPr>
          <w:b/>
        </w:rPr>
        <w:t>, para a Prefeitura Municipal de Santo Antônio das Missões-RS.</w:t>
      </w:r>
    </w:p>
    <w:p w:rsidR="00235A15" w:rsidRDefault="00235A15" w:rsidP="00235A15">
      <w:pPr>
        <w:spacing w:before="240"/>
        <w:jc w:val="both"/>
        <w:rPr>
          <w:rFonts w:ascii="Arial" w:hAnsi="Arial" w:cs="Arial"/>
          <w:szCs w:val="24"/>
        </w:rPr>
      </w:pPr>
      <w:r w:rsidRPr="00604A30">
        <w:rPr>
          <w:rFonts w:ascii="Arial" w:hAnsi="Arial" w:cs="Arial"/>
          <w:b/>
          <w:szCs w:val="24"/>
        </w:rPr>
        <w:t xml:space="preserve">          </w:t>
      </w:r>
      <w:r w:rsidRPr="00604A30">
        <w:rPr>
          <w:rFonts w:ascii="Arial" w:hAnsi="Arial" w:cs="Arial"/>
          <w:szCs w:val="24"/>
        </w:rPr>
        <w:t>Aos</w:t>
      </w:r>
      <w:r w:rsidR="008E1B02">
        <w:rPr>
          <w:rFonts w:ascii="Arial" w:hAnsi="Arial" w:cs="Arial"/>
          <w:szCs w:val="24"/>
        </w:rPr>
        <w:t xml:space="preserve"> doze dias do mês de fevereiro de 2021, </w:t>
      </w:r>
      <w:r w:rsidRPr="00604A30">
        <w:rPr>
          <w:rFonts w:ascii="Arial" w:hAnsi="Arial" w:cs="Arial"/>
          <w:szCs w:val="24"/>
        </w:rPr>
        <w:t xml:space="preserve">na sala de reuniões de Reuniões da </w:t>
      </w:r>
      <w:r>
        <w:rPr>
          <w:rFonts w:ascii="Arial" w:hAnsi="Arial" w:cs="Arial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ascii="Arial" w:hAnsi="Arial" w:cs="Arial"/>
          <w:szCs w:val="24"/>
        </w:rPr>
        <w:t xml:space="preserve">, reuniu-se a Sr. </w:t>
      </w:r>
      <w:r w:rsidR="008E1B02">
        <w:rPr>
          <w:rFonts w:ascii="Arial" w:hAnsi="Arial" w:cs="Arial"/>
          <w:szCs w:val="24"/>
        </w:rPr>
        <w:t>Marcos Eugênio Pereira Pinto</w:t>
      </w:r>
      <w:r w:rsidRPr="00604A30">
        <w:rPr>
          <w:rFonts w:ascii="Arial" w:hAnsi="Arial" w:cs="Arial"/>
          <w:szCs w:val="24"/>
        </w:rPr>
        <w:t xml:space="preserve">, na qualidade de Pregoeiro, juntamente com sua Equipe de Apoio, neste ato representada pela Comissão Permanente de Licitações, para </w:t>
      </w:r>
      <w:proofErr w:type="gramStart"/>
      <w:r w:rsidRPr="00604A30">
        <w:rPr>
          <w:rFonts w:ascii="Arial" w:hAnsi="Arial" w:cs="Arial"/>
          <w:szCs w:val="24"/>
        </w:rPr>
        <w:t>proceder os</w:t>
      </w:r>
      <w:proofErr w:type="gramEnd"/>
      <w:r w:rsidRPr="00604A30">
        <w:rPr>
          <w:rFonts w:ascii="Arial" w:hAnsi="Arial" w:cs="Arial"/>
          <w:szCs w:val="24"/>
        </w:rPr>
        <w:t xml:space="preserve"> trabalhos pertinentes ao Pregão Pre</w:t>
      </w:r>
      <w:r w:rsidR="008E1B02">
        <w:rPr>
          <w:rFonts w:ascii="Arial" w:hAnsi="Arial" w:cs="Arial"/>
          <w:szCs w:val="24"/>
        </w:rPr>
        <w:t>sencial nº 004-2021</w:t>
      </w:r>
      <w:r w:rsidRPr="00604A30">
        <w:rPr>
          <w:rFonts w:ascii="Arial" w:hAnsi="Arial" w:cs="Arial"/>
          <w:szCs w:val="24"/>
        </w:rPr>
        <w:t>, que visa</w:t>
      </w:r>
      <w:r>
        <w:rPr>
          <w:rFonts w:ascii="Arial" w:hAnsi="Arial" w:cs="Arial"/>
          <w:szCs w:val="24"/>
        </w:rPr>
        <w:t xml:space="preserve"> o registro de preço unitário, para futuras aquisições de Pneus, para prefeitura municipal de Santo Antônio das Missões-RS</w:t>
      </w:r>
      <w:r w:rsidRPr="00604A30">
        <w:rPr>
          <w:rFonts w:ascii="Arial" w:hAnsi="Arial" w:cs="Arial"/>
          <w:szCs w:val="24"/>
        </w:rPr>
        <w:t>.  De imediato passou-se a leitura do presente Edital assim como informações preliminar sucessivas ao andamento do mesmo, assi</w:t>
      </w:r>
      <w:r>
        <w:rPr>
          <w:rFonts w:ascii="Arial" w:hAnsi="Arial" w:cs="Arial"/>
          <w:szCs w:val="24"/>
        </w:rPr>
        <w:t>m como publicações nos seguinte órgão</w:t>
      </w:r>
      <w:r w:rsidRPr="00604A30">
        <w:rPr>
          <w:rFonts w:ascii="Arial" w:hAnsi="Arial" w:cs="Arial"/>
          <w:szCs w:val="24"/>
        </w:rPr>
        <w:t xml:space="preserve"> de imprensa:  </w:t>
      </w:r>
      <w:r w:rsidR="00346D5A">
        <w:rPr>
          <w:rFonts w:ascii="Arial" w:hAnsi="Arial" w:cs="Arial"/>
          <w:szCs w:val="24"/>
        </w:rPr>
        <w:t>Diário Oficial do estado</w:t>
      </w:r>
      <w:r w:rsidRPr="00604A30">
        <w:rPr>
          <w:rFonts w:ascii="Arial" w:hAnsi="Arial" w:cs="Arial"/>
          <w:szCs w:val="24"/>
        </w:rPr>
        <w:t>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Cs w:val="24"/>
          <w:u w:val="single"/>
        </w:rPr>
        <w:t>1ª fase</w:t>
      </w:r>
      <w:r w:rsidRPr="00604A30">
        <w:rPr>
          <w:rFonts w:ascii="Arial" w:hAnsi="Arial" w:cs="Arial"/>
          <w:szCs w:val="24"/>
          <w:u w:val="single"/>
        </w:rPr>
        <w:t>:</w:t>
      </w:r>
      <w:r w:rsidRPr="00604A30">
        <w:rPr>
          <w:rFonts w:ascii="Arial" w:hAnsi="Arial" w:cs="Arial"/>
          <w:szCs w:val="24"/>
        </w:rPr>
        <w:t xml:space="preserve"> </w:t>
      </w:r>
      <w:r w:rsidRPr="00604A30">
        <w:rPr>
          <w:rFonts w:ascii="Arial" w:hAnsi="Arial" w:cs="Arial"/>
          <w:b/>
          <w:szCs w:val="24"/>
          <w:u w:val="single"/>
        </w:rPr>
        <w:t>Credenciamento</w:t>
      </w:r>
      <w:r w:rsidRPr="00604A30">
        <w:rPr>
          <w:rFonts w:ascii="Arial" w:hAnsi="Arial" w:cs="Arial"/>
          <w:szCs w:val="24"/>
        </w:rPr>
        <w:t xml:space="preserve"> – Credenciaram-se para o presente certame as seguintes empresas: </w:t>
      </w:r>
    </w:p>
    <w:tbl>
      <w:tblPr>
        <w:tblStyle w:val="Tabelacomgrade"/>
        <w:tblW w:w="9805" w:type="dxa"/>
        <w:jc w:val="center"/>
        <w:tblLook w:val="04A0" w:firstRow="1" w:lastRow="0" w:firstColumn="1" w:lastColumn="0" w:noHBand="0" w:noVBand="1"/>
      </w:tblPr>
      <w:tblGrid>
        <w:gridCol w:w="2963"/>
        <w:gridCol w:w="2366"/>
        <w:gridCol w:w="2552"/>
        <w:gridCol w:w="1924"/>
      </w:tblGrid>
      <w:tr w:rsidR="00235A15" w:rsidTr="00F4705D">
        <w:trPr>
          <w:jc w:val="center"/>
        </w:trPr>
        <w:tc>
          <w:tcPr>
            <w:tcW w:w="2963" w:type="dxa"/>
          </w:tcPr>
          <w:p w:rsidR="00235A15" w:rsidRDefault="00235A15" w:rsidP="00F4705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366" w:type="dxa"/>
          </w:tcPr>
          <w:p w:rsidR="00235A15" w:rsidRDefault="00235A15" w:rsidP="00F4705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552" w:type="dxa"/>
          </w:tcPr>
          <w:p w:rsidR="00235A15" w:rsidRDefault="00235A15" w:rsidP="00F4705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924" w:type="dxa"/>
          </w:tcPr>
          <w:p w:rsidR="00235A15" w:rsidRDefault="00235A15" w:rsidP="00F4705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235A15" w:rsidTr="00F4705D">
        <w:trPr>
          <w:jc w:val="center"/>
        </w:trPr>
        <w:tc>
          <w:tcPr>
            <w:tcW w:w="2963" w:type="dxa"/>
          </w:tcPr>
          <w:p w:rsidR="00235A15" w:rsidRDefault="00B861B5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LAGB ACESSÓRIOS E PEÇAS LTDA, com sede na Av. General Osório, </w:t>
            </w:r>
            <w:proofErr w:type="gramStart"/>
            <w:r>
              <w:rPr>
                <w:rFonts w:ascii="Arial" w:hAnsi="Arial" w:cs="Arial"/>
                <w:szCs w:val="24"/>
              </w:rPr>
              <w:t>1087D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, </w:t>
            </w:r>
            <w:r w:rsidR="006359A1">
              <w:rPr>
                <w:rFonts w:ascii="Arial" w:hAnsi="Arial" w:cs="Arial"/>
                <w:szCs w:val="24"/>
              </w:rPr>
              <w:t>CENTRO, CHAPECÓ-SC</w:t>
            </w:r>
          </w:p>
        </w:tc>
        <w:tc>
          <w:tcPr>
            <w:tcW w:w="2366" w:type="dxa"/>
          </w:tcPr>
          <w:p w:rsidR="00235A15" w:rsidRDefault="006359A1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83.513.945/0001-34</w:t>
            </w:r>
          </w:p>
        </w:tc>
        <w:tc>
          <w:tcPr>
            <w:tcW w:w="2552" w:type="dxa"/>
          </w:tcPr>
          <w:p w:rsidR="00235A15" w:rsidRDefault="008B1D4D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SEM REPRESENTANTE </w:t>
            </w:r>
          </w:p>
        </w:tc>
        <w:tc>
          <w:tcPr>
            <w:tcW w:w="1924" w:type="dxa"/>
          </w:tcPr>
          <w:p w:rsidR="00235A15" w:rsidRDefault="008B1D4D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</w:tr>
      <w:tr w:rsidR="00235A15" w:rsidTr="00F4705D">
        <w:trPr>
          <w:jc w:val="center"/>
        </w:trPr>
        <w:tc>
          <w:tcPr>
            <w:tcW w:w="2963" w:type="dxa"/>
          </w:tcPr>
          <w:p w:rsidR="00235A15" w:rsidRDefault="006359A1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ZEUS COMERCIAL EIRELI, com sede na Rua Marechal Deodoro, 90, Sala 101, Edif. Benvinda Ribeiro, centro, </w:t>
            </w: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Concódia</w:t>
            </w:r>
            <w:proofErr w:type="spellEnd"/>
            <w:r>
              <w:rPr>
                <w:rFonts w:ascii="Arial" w:hAnsi="Arial" w:cs="Arial"/>
                <w:szCs w:val="24"/>
              </w:rPr>
              <w:t>-SC</w:t>
            </w:r>
            <w:proofErr w:type="gramEnd"/>
          </w:p>
        </w:tc>
        <w:tc>
          <w:tcPr>
            <w:tcW w:w="2366" w:type="dxa"/>
          </w:tcPr>
          <w:p w:rsidR="00235A15" w:rsidRDefault="006359A1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34.840.358/0001-44</w:t>
            </w:r>
          </w:p>
        </w:tc>
        <w:tc>
          <w:tcPr>
            <w:tcW w:w="2552" w:type="dxa"/>
          </w:tcPr>
          <w:p w:rsidR="00235A15" w:rsidRDefault="006359A1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Marcelo </w:t>
            </w:r>
            <w:proofErr w:type="spellStart"/>
            <w:r>
              <w:rPr>
                <w:rFonts w:ascii="Arial" w:hAnsi="Arial" w:cs="Arial"/>
                <w:szCs w:val="24"/>
              </w:rPr>
              <w:t>Zanchetta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Pinheiro da Silva</w:t>
            </w:r>
          </w:p>
        </w:tc>
        <w:tc>
          <w:tcPr>
            <w:tcW w:w="1924" w:type="dxa"/>
          </w:tcPr>
          <w:p w:rsidR="00235A15" w:rsidRDefault="006359A1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040.848.890-59</w:t>
            </w:r>
          </w:p>
        </w:tc>
      </w:tr>
      <w:tr w:rsidR="00235A15" w:rsidTr="00F4705D">
        <w:trPr>
          <w:jc w:val="center"/>
        </w:trPr>
        <w:tc>
          <w:tcPr>
            <w:tcW w:w="2963" w:type="dxa"/>
          </w:tcPr>
          <w:p w:rsidR="00235A15" w:rsidRDefault="00401164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MARCELO TIECHER ZIMMERMANN EIRELI – EPP, com sede na Rua do Arvoredo, 102, sala 02, bairro oriental, Três de Maio – </w:t>
            </w:r>
            <w:proofErr w:type="gramStart"/>
            <w:r>
              <w:rPr>
                <w:rFonts w:ascii="Arial" w:hAnsi="Arial" w:cs="Arial"/>
                <w:szCs w:val="24"/>
              </w:rPr>
              <w:t>RS</w:t>
            </w:r>
            <w:proofErr w:type="gramEnd"/>
          </w:p>
        </w:tc>
        <w:tc>
          <w:tcPr>
            <w:tcW w:w="2366" w:type="dxa"/>
          </w:tcPr>
          <w:p w:rsidR="00235A15" w:rsidRDefault="00401164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29.081.832/0001-61</w:t>
            </w:r>
          </w:p>
        </w:tc>
        <w:tc>
          <w:tcPr>
            <w:tcW w:w="2552" w:type="dxa"/>
          </w:tcPr>
          <w:p w:rsidR="00235A15" w:rsidRDefault="00401164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Marcelo </w:t>
            </w:r>
            <w:proofErr w:type="spellStart"/>
            <w:r>
              <w:rPr>
                <w:rFonts w:ascii="Arial" w:hAnsi="Arial" w:cs="Arial"/>
                <w:szCs w:val="24"/>
              </w:rPr>
              <w:t>Tiecher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Zimmermann</w:t>
            </w:r>
          </w:p>
        </w:tc>
        <w:tc>
          <w:tcPr>
            <w:tcW w:w="1924" w:type="dxa"/>
          </w:tcPr>
          <w:p w:rsidR="00235A15" w:rsidRDefault="00401164" w:rsidP="00F4705D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001.528.060-83</w:t>
            </w:r>
          </w:p>
        </w:tc>
      </w:tr>
    </w:tbl>
    <w:p w:rsidR="00235A15" w:rsidRDefault="00235A15" w:rsidP="00CE1A8A">
      <w:pPr>
        <w:tabs>
          <w:tab w:val="left" w:pos="1134"/>
        </w:tabs>
        <w:spacing w:before="120"/>
        <w:ind w:right="-1"/>
        <w:jc w:val="both"/>
        <w:rPr>
          <w:rFonts w:ascii="Arial" w:hAnsi="Arial" w:cs="Arial"/>
          <w:szCs w:val="24"/>
        </w:rPr>
      </w:pPr>
      <w:r w:rsidRPr="00604A30">
        <w:rPr>
          <w:rFonts w:ascii="Arial" w:hAnsi="Arial" w:cs="Arial"/>
          <w:b/>
          <w:szCs w:val="24"/>
          <w:u w:val="single"/>
        </w:rPr>
        <w:t>2ª fase:</w:t>
      </w:r>
      <w:r w:rsidRPr="00604A30">
        <w:rPr>
          <w:rFonts w:ascii="Arial" w:hAnsi="Arial" w:cs="Arial"/>
          <w:szCs w:val="24"/>
        </w:rPr>
        <w:t xml:space="preserve"> </w:t>
      </w:r>
      <w:r w:rsidRPr="00604A30">
        <w:rPr>
          <w:rFonts w:ascii="Arial" w:hAnsi="Arial" w:cs="Arial"/>
          <w:b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Cs w:val="24"/>
        </w:rPr>
        <w:t>Sr.</w:t>
      </w:r>
      <w:proofErr w:type="gramEnd"/>
      <w:r w:rsidRPr="00604A30">
        <w:rPr>
          <w:rFonts w:ascii="Arial" w:hAnsi="Arial" w:cs="Arial"/>
          <w:szCs w:val="24"/>
        </w:rPr>
        <w:t xml:space="preserve"> Pregoeiro solicitou a entrega do envelope 01 – Proposta Financeira, dos Licitantes,  </w:t>
      </w:r>
      <w:r w:rsidRPr="00604A30">
        <w:rPr>
          <w:rFonts w:ascii="Arial" w:hAnsi="Arial" w:cs="Arial"/>
          <w:b/>
          <w:szCs w:val="24"/>
        </w:rPr>
        <w:t xml:space="preserve"> </w:t>
      </w:r>
      <w:r w:rsidRPr="00604A30">
        <w:rPr>
          <w:rFonts w:ascii="Arial" w:hAnsi="Arial" w:cs="Arial"/>
          <w:szCs w:val="24"/>
        </w:rPr>
        <w:t xml:space="preserve">aonde ambos  encontravam-se lacrados, e em seguida abertos </w:t>
      </w:r>
      <w:r w:rsidRPr="00604A30">
        <w:rPr>
          <w:rFonts w:ascii="Arial" w:hAnsi="Arial" w:cs="Arial"/>
          <w:szCs w:val="24"/>
        </w:rPr>
        <w:lastRenderedPageBreak/>
        <w:t xml:space="preserve">com a conferencia dos </w:t>
      </w:r>
      <w:r w:rsidRPr="00CE1A8A">
        <w:rPr>
          <w:rFonts w:ascii="Arial" w:hAnsi="Arial" w:cs="Arial"/>
          <w:szCs w:val="24"/>
        </w:rPr>
        <w:t xml:space="preserve">licitantes presentes, </w:t>
      </w:r>
      <w:r w:rsidR="00401164" w:rsidRPr="00CE1A8A">
        <w:rPr>
          <w:rFonts w:ascii="Arial" w:hAnsi="Arial" w:cs="Arial"/>
          <w:szCs w:val="24"/>
        </w:rPr>
        <w:t xml:space="preserve">momento em que verificou-se que a empresa </w:t>
      </w:r>
      <w:r w:rsidR="00401164" w:rsidRPr="00CE1A8A">
        <w:rPr>
          <w:rFonts w:ascii="Arial" w:hAnsi="Arial" w:cs="Arial"/>
          <w:szCs w:val="24"/>
        </w:rPr>
        <w:t>LAGB ACESSÓRIOS E PEÇAS LTDA, com sede na Av. General Osório, 1087D, CENTRO, CHAPECÓ-SC</w:t>
      </w:r>
      <w:r w:rsidR="00401164" w:rsidRPr="00CE1A8A">
        <w:rPr>
          <w:rFonts w:ascii="Arial" w:hAnsi="Arial" w:cs="Arial"/>
          <w:szCs w:val="24"/>
        </w:rPr>
        <w:t xml:space="preserve"> deixou de apresentar no que se refere a Clausula 5.5 do referido edital </w:t>
      </w:r>
      <w:r w:rsidR="00CE1A8A" w:rsidRPr="00CE1A8A">
        <w:rPr>
          <w:rFonts w:ascii="Arial" w:hAnsi="Arial" w:cs="Arial"/>
          <w:szCs w:val="24"/>
        </w:rPr>
        <w:t>“</w:t>
      </w:r>
      <w:r w:rsidR="00CE1A8A" w:rsidRPr="00CE1A8A">
        <w:rPr>
          <w:rFonts w:ascii="Arial" w:hAnsi="Arial" w:cs="Arial"/>
          <w:szCs w:val="24"/>
        </w:rPr>
        <w:t>Declaração expressa que o prazo de entrega do objeto será de até 10 ( dez ) dias após Autorização de Fornecimento ( ou instrumento equiv</w:t>
      </w:r>
      <w:r w:rsidR="00CE1A8A" w:rsidRPr="00CE1A8A">
        <w:rPr>
          <w:rFonts w:ascii="Arial" w:hAnsi="Arial" w:cs="Arial"/>
          <w:szCs w:val="24"/>
        </w:rPr>
        <w:t xml:space="preserve">alente ), sem cobrança de frete.” Sendo assim fica desclassificada a proposta da empresa supracitada com base na clausula </w:t>
      </w:r>
      <w:r w:rsidR="00CE1A8A" w:rsidRPr="00CE1A8A">
        <w:rPr>
          <w:rFonts w:ascii="Arial" w:hAnsi="Arial" w:cs="Arial"/>
          <w:b/>
          <w:szCs w:val="24"/>
        </w:rPr>
        <w:t>6.13</w:t>
      </w:r>
      <w:r w:rsidR="00CE1A8A" w:rsidRPr="00CE1A8A">
        <w:rPr>
          <w:rFonts w:ascii="Arial" w:hAnsi="Arial" w:cs="Arial"/>
          <w:b/>
          <w:szCs w:val="24"/>
        </w:rPr>
        <w:t>:</w:t>
      </w:r>
      <w:r w:rsidR="00CE1A8A" w:rsidRPr="00CE1A8A">
        <w:rPr>
          <w:rFonts w:ascii="Arial" w:hAnsi="Arial" w:cs="Arial"/>
          <w:b/>
          <w:szCs w:val="24"/>
        </w:rPr>
        <w:t xml:space="preserve"> </w:t>
      </w:r>
      <w:r w:rsidR="00CE1A8A" w:rsidRPr="00CE1A8A">
        <w:rPr>
          <w:rFonts w:ascii="Arial" w:hAnsi="Arial" w:cs="Arial"/>
          <w:szCs w:val="24"/>
        </w:rPr>
        <w:t>Serão desclassificadas as propostas que:</w:t>
      </w:r>
      <w:r w:rsidR="00CE1A8A" w:rsidRPr="00CE1A8A">
        <w:rPr>
          <w:rFonts w:ascii="Arial" w:hAnsi="Arial" w:cs="Arial"/>
          <w:szCs w:val="24"/>
        </w:rPr>
        <w:t xml:space="preserve"> letra</w:t>
      </w:r>
      <w:r w:rsidR="00CE1A8A" w:rsidRPr="00CE1A8A">
        <w:rPr>
          <w:rFonts w:ascii="Arial" w:hAnsi="Arial" w:cs="Arial"/>
          <w:b/>
          <w:szCs w:val="24"/>
        </w:rPr>
        <w:tab/>
        <w:t>b)</w:t>
      </w:r>
      <w:r w:rsidR="00CE1A8A" w:rsidRPr="00CE1A8A">
        <w:rPr>
          <w:rFonts w:ascii="Arial" w:hAnsi="Arial" w:cs="Arial"/>
          <w:szCs w:val="24"/>
        </w:rPr>
        <w:t xml:space="preserve"> forem omissas em pontos essenciais, de modo a ensejar dúvidas;</w:t>
      </w:r>
      <w:r w:rsidR="00CE1A8A" w:rsidRPr="00CE1A8A">
        <w:rPr>
          <w:rFonts w:ascii="Arial" w:hAnsi="Arial" w:cs="Arial"/>
          <w:szCs w:val="24"/>
        </w:rPr>
        <w:t xml:space="preserve"> </w:t>
      </w:r>
      <w:r w:rsidR="00CE1A8A" w:rsidRPr="00CE1A8A">
        <w:rPr>
          <w:rFonts w:ascii="Arial" w:hAnsi="Arial" w:cs="Arial"/>
          <w:b/>
          <w:szCs w:val="24"/>
        </w:rPr>
        <w:t>c)</w:t>
      </w:r>
      <w:r w:rsidR="00CE1A8A" w:rsidRPr="00CE1A8A">
        <w:rPr>
          <w:rFonts w:ascii="Arial" w:hAnsi="Arial" w:cs="Arial"/>
          <w:szCs w:val="24"/>
        </w:rPr>
        <w:t xml:space="preserve"> afrontem qualquer dispositivo legal vigente, bem como as que não atenderem aos requisitos do item 5;</w:t>
      </w:r>
      <w:r w:rsidR="00CE1A8A" w:rsidRPr="00CE1A8A">
        <w:rPr>
          <w:rFonts w:ascii="Arial" w:hAnsi="Arial" w:cs="Arial"/>
          <w:szCs w:val="24"/>
        </w:rPr>
        <w:t xml:space="preserve"> </w:t>
      </w:r>
      <w:r w:rsidRPr="00CE1A8A">
        <w:rPr>
          <w:rFonts w:ascii="Arial" w:hAnsi="Arial" w:cs="Arial"/>
          <w:szCs w:val="24"/>
        </w:rPr>
        <w:t xml:space="preserve"> após</w:t>
      </w:r>
      <w:r w:rsidRPr="00604A30">
        <w:rPr>
          <w:rFonts w:ascii="Arial" w:hAnsi="Arial" w:cs="Arial"/>
          <w:szCs w:val="24"/>
        </w:rPr>
        <w:t xml:space="preserve"> o Sr. Pregoeiro fez a leitura dos valores iniciais dos itens apresentados pelos participantes </w:t>
      </w:r>
      <w:r w:rsidR="00CE1A8A">
        <w:rPr>
          <w:rFonts w:ascii="Arial" w:hAnsi="Arial" w:cs="Arial"/>
          <w:szCs w:val="24"/>
        </w:rPr>
        <w:t xml:space="preserve"> habilitados </w:t>
      </w:r>
      <w:r w:rsidRPr="00604A30">
        <w:rPr>
          <w:rFonts w:ascii="Arial" w:hAnsi="Arial" w:cs="Arial"/>
          <w:szCs w:val="24"/>
        </w:rPr>
        <w:t>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Cs w:val="24"/>
        </w:rPr>
        <w:t xml:space="preserve"> </w:t>
      </w:r>
      <w:r w:rsidRPr="00604A30">
        <w:rPr>
          <w:rFonts w:ascii="Arial" w:hAnsi="Arial" w:cs="Arial"/>
          <w:szCs w:val="24"/>
        </w:rPr>
        <w:t xml:space="preserve">Até chegar nas melhores propostas apresentadas pelas concorrentes, ficando assim definido o presente certame: </w:t>
      </w:r>
    </w:p>
    <w:p w:rsidR="003C6322" w:rsidRDefault="003C6322" w:rsidP="00235A15">
      <w:pPr>
        <w:spacing w:before="240"/>
        <w:jc w:val="both"/>
        <w:rPr>
          <w:rFonts w:ascii="Arial" w:hAnsi="Arial" w:cs="Arial"/>
          <w:szCs w:val="24"/>
        </w:rPr>
      </w:pPr>
    </w:p>
    <w:tbl>
      <w:tblPr>
        <w:tblStyle w:val="Tabelacomgrade"/>
        <w:tblW w:w="8330" w:type="dxa"/>
        <w:tblLook w:val="01E0" w:firstRow="1" w:lastRow="1" w:firstColumn="1" w:lastColumn="1" w:noHBand="0" w:noVBand="0"/>
      </w:tblPr>
      <w:tblGrid>
        <w:gridCol w:w="857"/>
        <w:gridCol w:w="1210"/>
        <w:gridCol w:w="3896"/>
        <w:gridCol w:w="1128"/>
        <w:gridCol w:w="1239"/>
      </w:tblGrid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r w:rsidRPr="009648D9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9648D9">
              <w:rPr>
                <w:rFonts w:ascii="Arial" w:hAnsi="Arial" w:cs="Arial"/>
                <w:sz w:val="20"/>
              </w:rPr>
              <w:t>Qtd</w:t>
            </w:r>
            <w:proofErr w:type="spellEnd"/>
            <w:r w:rsidRPr="009648D9">
              <w:rPr>
                <w:rFonts w:ascii="Arial" w:hAnsi="Arial" w:cs="Arial"/>
                <w:sz w:val="20"/>
              </w:rPr>
              <w:t>. Min.</w:t>
            </w:r>
          </w:p>
        </w:tc>
        <w:tc>
          <w:tcPr>
            <w:tcW w:w="396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Objeto</w:t>
            </w:r>
          </w:p>
        </w:tc>
        <w:tc>
          <w:tcPr>
            <w:tcW w:w="113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V. Unit.</w:t>
            </w:r>
          </w:p>
        </w:tc>
        <w:tc>
          <w:tcPr>
            <w:tcW w:w="113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LICITANTE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175/70/13,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carga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415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R$ 290,00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>Pneu novo 175/70/14,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 xml:space="preserve">  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500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R$ 390,00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185/70/14,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>com velocidade máxima de 210 (km/h), carga máxima por eixo de 500kg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R$ 410,00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240 km/h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580 kg.</w:t>
              </w:r>
            </w:smartTag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R$ 483,00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205/50/17, com velocidade máxima de 270 (km/h), carga máxima por eixo de até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650kg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R$ 544,00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215/75/16,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170 (km/h), carga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9648D9">
                <w:rPr>
                  <w:rFonts w:ascii="Arial" w:hAnsi="Arial" w:cs="Arial"/>
                  <w:sz w:val="20"/>
                  <w:lang w:val="pt-PT"/>
                </w:rPr>
                <w:t>1.450 kg</w:t>
              </w:r>
            </w:smartTag>
            <w:r w:rsidRPr="009648D9">
              <w:rPr>
                <w:rFonts w:ascii="Arial" w:hAnsi="Arial" w:cs="Arial"/>
                <w:sz w:val="20"/>
                <w:lang w:val="pt-PT"/>
              </w:rPr>
              <w:t>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R$ 760,00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225/75 R16, com velocidade máxima de até 170 km/h.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R$ 790,00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 xml:space="preserve">Pneu novo 225/65 R </w:t>
            </w:r>
            <w:proofErr w:type="gramStart"/>
            <w:r w:rsidRPr="009648D9">
              <w:rPr>
                <w:rFonts w:ascii="Arial" w:hAnsi="Arial" w:cs="Arial"/>
                <w:sz w:val="20"/>
              </w:rPr>
              <w:t>16 ,</w:t>
            </w:r>
            <w:proofErr w:type="gramEnd"/>
            <w:r w:rsidRPr="009648D9">
              <w:rPr>
                <w:rFonts w:ascii="Arial" w:hAnsi="Arial" w:cs="Arial"/>
                <w:sz w:val="20"/>
              </w:rPr>
              <w:t xml:space="preserve"> com velocidade máxima de carga de até 210 km /h.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R$ 930,00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 xml:space="preserve">Pneu novo 275/80 </w:t>
            </w:r>
            <w:proofErr w:type="gramStart"/>
            <w:r w:rsidRPr="009648D9">
              <w:rPr>
                <w:rFonts w:ascii="Arial" w:hAnsi="Arial" w:cs="Arial"/>
                <w:sz w:val="20"/>
              </w:rPr>
              <w:t>R22.</w:t>
            </w:r>
            <w:proofErr w:type="gramEnd"/>
            <w:r w:rsidRPr="009648D9">
              <w:rPr>
                <w:rFonts w:ascii="Arial" w:hAnsi="Arial" w:cs="Arial"/>
                <w:sz w:val="20"/>
              </w:rPr>
              <w:t>5, misto 50% asfalto e 50% terra, profundidade de sulco mínima de 18.5mm.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R$ 2339,00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10.5/65 R16 14 lonas.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R$ 980,00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 xml:space="preserve">Pneu novo 750-16, 10 lonas, borrachudo, com velocidade máxima de </w:t>
            </w:r>
            <w:r w:rsidRPr="009648D9">
              <w:rPr>
                <w:rFonts w:ascii="Arial" w:hAnsi="Arial" w:cs="Arial"/>
                <w:sz w:val="20"/>
              </w:rPr>
              <w:lastRenderedPageBreak/>
              <w:t>120 km/h.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R$ 795,00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lastRenderedPageBreak/>
              <w:t>12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750-16, 10 lonas, liso, com velocidade máxima de 120 km/h.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R$ 725,00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1.000 R20, borrachudo, profundidade de sulco mínima de 16.5mm.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R$ 2293,00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</w:rPr>
              <w:t>Pneu novo 1.000 R20, liso, profundidade de sulco mínima de 16.5mm.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R$ 2130,00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827DF9">
            <w:pPr>
              <w:rPr>
                <w:rFonts w:ascii="Arial" w:hAnsi="Arial" w:cs="Arial"/>
                <w:sz w:val="20"/>
              </w:rPr>
            </w:pPr>
            <w:proofErr w:type="gramStart"/>
            <w:r w:rsidRPr="009648D9">
              <w:rPr>
                <w:rFonts w:ascii="Arial" w:hAnsi="Arial" w:cs="Arial"/>
                <w:sz w:val="20"/>
              </w:rPr>
              <w:t>Pneus novo 1.400</w:t>
            </w:r>
            <w:proofErr w:type="gramEnd"/>
            <w:r w:rsidRPr="009648D9">
              <w:rPr>
                <w:rFonts w:ascii="Arial" w:hAnsi="Arial" w:cs="Arial"/>
                <w:sz w:val="20"/>
              </w:rPr>
              <w:t xml:space="preserve"> x 24, </w:t>
            </w:r>
            <w:r w:rsidR="00827DF9">
              <w:rPr>
                <w:rFonts w:ascii="Arial" w:hAnsi="Arial" w:cs="Arial"/>
                <w:sz w:val="20"/>
              </w:rPr>
              <w:t>convencional</w:t>
            </w:r>
            <w:r w:rsidRPr="009648D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R$ 3640,00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900 R20, borrachudo, 14 lonas, liso,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profundidade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de sulco minima de 15.5mm.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R$ 2270,00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  <w:lang w:val="pt-PT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 xml:space="preserve">Pneu novo 900 R20, liso14 lonas, liso, com velocidade máxima de </w:t>
            </w:r>
            <w:proofErr w:type="gramStart"/>
            <w:r w:rsidRPr="009648D9">
              <w:rPr>
                <w:rFonts w:ascii="Arial" w:hAnsi="Arial" w:cs="Arial"/>
                <w:sz w:val="20"/>
                <w:lang w:val="pt-PT"/>
              </w:rPr>
              <w:t>210 (km/h), profundidade</w:t>
            </w:r>
            <w:proofErr w:type="gramEnd"/>
            <w:r w:rsidRPr="009648D9">
              <w:rPr>
                <w:rFonts w:ascii="Arial" w:hAnsi="Arial" w:cs="Arial"/>
                <w:sz w:val="20"/>
                <w:lang w:val="pt-PT"/>
              </w:rPr>
              <w:t xml:space="preserve"> de sulco minima de 15.5mm.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R$ 2107,00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  <w:lang w:val="pt-PT"/>
              </w:rPr>
              <w:t>Pneu novo 235/75 R15.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R$ 755,00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MARCELO</w:t>
            </w:r>
          </w:p>
        </w:tc>
      </w:tr>
      <w:tr w:rsidR="003C6322" w:rsidRPr="009648D9" w:rsidTr="003C6322">
        <w:tc>
          <w:tcPr>
            <w:tcW w:w="864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229" w:type="dxa"/>
          </w:tcPr>
          <w:p w:rsidR="003C6322" w:rsidRPr="009648D9" w:rsidRDefault="003C6322" w:rsidP="00F470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01 </w:t>
            </w:r>
            <w:proofErr w:type="spellStart"/>
            <w:r>
              <w:rPr>
                <w:rFonts w:ascii="Arial" w:hAnsi="Arial" w:cs="Arial"/>
                <w:sz w:val="20"/>
              </w:rPr>
              <w:t>unid</w:t>
            </w:r>
            <w:proofErr w:type="spellEnd"/>
          </w:p>
        </w:tc>
        <w:tc>
          <w:tcPr>
            <w:tcW w:w="3969" w:type="dxa"/>
          </w:tcPr>
          <w:p w:rsidR="003C6322" w:rsidRPr="009648D9" w:rsidRDefault="003C6322" w:rsidP="00F4705D">
            <w:pPr>
              <w:rPr>
                <w:rFonts w:ascii="Arial" w:hAnsi="Arial" w:cs="Arial"/>
                <w:b/>
                <w:sz w:val="20"/>
              </w:rPr>
            </w:pPr>
            <w:r w:rsidRPr="009648D9">
              <w:rPr>
                <w:rFonts w:ascii="Arial" w:hAnsi="Arial" w:cs="Arial"/>
                <w:sz w:val="20"/>
              </w:rPr>
              <w:t>Pneu novo 17.5/25, 16 lonas.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R$ 4449,00</w:t>
            </w:r>
          </w:p>
        </w:tc>
        <w:tc>
          <w:tcPr>
            <w:tcW w:w="1134" w:type="dxa"/>
          </w:tcPr>
          <w:p w:rsidR="003C6322" w:rsidRPr="009648D9" w:rsidRDefault="00827DF9" w:rsidP="00F470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ZEUS</w:t>
            </w:r>
          </w:p>
        </w:tc>
      </w:tr>
      <w:bookmarkEnd w:id="0"/>
    </w:tbl>
    <w:p w:rsidR="003C6322" w:rsidRPr="009648D9" w:rsidRDefault="003C6322" w:rsidP="003C6322">
      <w:pPr>
        <w:rPr>
          <w:rFonts w:ascii="Arial" w:hAnsi="Arial" w:cs="Arial"/>
          <w:b/>
          <w:sz w:val="20"/>
        </w:rPr>
      </w:pPr>
    </w:p>
    <w:p w:rsidR="00235A15" w:rsidRDefault="00235A15" w:rsidP="00235A15">
      <w:pPr>
        <w:jc w:val="both"/>
        <w:rPr>
          <w:rFonts w:ascii="Arial" w:hAnsi="Arial" w:cs="Arial"/>
          <w:bCs/>
          <w:szCs w:val="24"/>
        </w:rPr>
      </w:pPr>
      <w:r w:rsidRPr="000E0489">
        <w:rPr>
          <w:rFonts w:ascii="Arial" w:hAnsi="Arial" w:cs="Arial"/>
          <w:b/>
          <w:szCs w:val="24"/>
          <w:u w:val="single"/>
        </w:rPr>
        <w:t>3ª FASE: Habilitação:</w:t>
      </w:r>
      <w:r>
        <w:rPr>
          <w:rFonts w:ascii="Arial" w:hAnsi="Arial" w:cs="Arial"/>
          <w:b/>
          <w:szCs w:val="24"/>
          <w:u w:val="single"/>
        </w:rPr>
        <w:t xml:space="preserve"> </w:t>
      </w:r>
      <w:proofErr w:type="gramStart"/>
      <w:r w:rsidRPr="000E0489">
        <w:rPr>
          <w:rFonts w:ascii="Arial" w:hAnsi="Arial" w:cs="Arial"/>
          <w:szCs w:val="24"/>
        </w:rPr>
        <w:t>Ato continuo passou-se</w:t>
      </w:r>
      <w:proofErr w:type="gramEnd"/>
      <w:r w:rsidRPr="000E0489">
        <w:rPr>
          <w:rFonts w:ascii="Arial" w:hAnsi="Arial" w:cs="Arial"/>
          <w:szCs w:val="24"/>
        </w:rPr>
        <w:t xml:space="preserve"> a fase de habilitação, do</w:t>
      </w:r>
      <w:r w:rsidR="00CD158F">
        <w:rPr>
          <w:rFonts w:ascii="Arial" w:hAnsi="Arial" w:cs="Arial"/>
          <w:szCs w:val="24"/>
        </w:rPr>
        <w:t>s</w:t>
      </w:r>
      <w:r w:rsidRPr="000E0489">
        <w:rPr>
          <w:rFonts w:ascii="Arial" w:hAnsi="Arial" w:cs="Arial"/>
          <w:szCs w:val="24"/>
        </w:rPr>
        <w:t xml:space="preserve"> licitante</w:t>
      </w:r>
      <w:r w:rsidR="00CD158F">
        <w:rPr>
          <w:rFonts w:ascii="Arial" w:hAnsi="Arial" w:cs="Arial"/>
          <w:szCs w:val="24"/>
        </w:rPr>
        <w:t>s</w:t>
      </w:r>
      <w:r w:rsidRPr="000E0489">
        <w:rPr>
          <w:rFonts w:ascii="Arial" w:hAnsi="Arial" w:cs="Arial"/>
          <w:szCs w:val="24"/>
        </w:rPr>
        <w:t xml:space="preserve"> vencedor</w:t>
      </w:r>
      <w:r w:rsidR="00CD158F">
        <w:rPr>
          <w:rFonts w:ascii="Arial" w:hAnsi="Arial" w:cs="Arial"/>
          <w:szCs w:val="24"/>
        </w:rPr>
        <w:t>es</w:t>
      </w:r>
      <w:r w:rsidRPr="000E0489">
        <w:rPr>
          <w:rFonts w:ascii="Arial" w:hAnsi="Arial" w:cs="Arial"/>
          <w:szCs w:val="24"/>
        </w:rPr>
        <w:t>, o</w:t>
      </w:r>
      <w:r w:rsidR="00CD158F">
        <w:rPr>
          <w:rFonts w:ascii="Arial" w:hAnsi="Arial" w:cs="Arial"/>
          <w:szCs w:val="24"/>
        </w:rPr>
        <w:t>s</w:t>
      </w:r>
      <w:r w:rsidRPr="000E0489">
        <w:rPr>
          <w:rFonts w:ascii="Arial" w:hAnsi="Arial" w:cs="Arial"/>
          <w:szCs w:val="24"/>
        </w:rPr>
        <w:t xml:space="preserve"> qua</w:t>
      </w:r>
      <w:r w:rsidR="00CD158F">
        <w:rPr>
          <w:rFonts w:ascii="Arial" w:hAnsi="Arial" w:cs="Arial"/>
          <w:szCs w:val="24"/>
        </w:rPr>
        <w:t>is</w:t>
      </w:r>
      <w:r w:rsidRPr="000E0489">
        <w:rPr>
          <w:rFonts w:ascii="Arial" w:hAnsi="Arial" w:cs="Arial"/>
          <w:szCs w:val="24"/>
        </w:rPr>
        <w:t xml:space="preserve"> encontra</w:t>
      </w:r>
      <w:r w:rsidR="00CD158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-se</w:t>
      </w:r>
      <w:r w:rsidRPr="000E0489">
        <w:rPr>
          <w:rFonts w:ascii="Arial" w:hAnsi="Arial" w:cs="Arial"/>
          <w:szCs w:val="24"/>
        </w:rPr>
        <w:t xml:space="preserve"> plenamente habilitado</w:t>
      </w:r>
      <w:r w:rsidR="00CD158F">
        <w:rPr>
          <w:rFonts w:ascii="Arial" w:hAnsi="Arial" w:cs="Arial"/>
          <w:szCs w:val="24"/>
        </w:rPr>
        <w:t>s</w:t>
      </w:r>
      <w:r w:rsidRPr="000E0489">
        <w:rPr>
          <w:rFonts w:ascii="Arial" w:hAnsi="Arial" w:cs="Arial"/>
          <w:szCs w:val="24"/>
        </w:rPr>
        <w:t xml:space="preserve"> conforme exigência do presente Edital.</w:t>
      </w:r>
      <w:r w:rsidRPr="000E0489">
        <w:rPr>
          <w:rFonts w:ascii="Arial" w:hAnsi="Arial" w:cs="Arial"/>
          <w:bCs/>
          <w:szCs w:val="24"/>
        </w:rPr>
        <w:t xml:space="preserve"> Momento em que foi dada a palavra às empresa</w:t>
      </w:r>
      <w:r>
        <w:rPr>
          <w:rFonts w:ascii="Arial" w:hAnsi="Arial" w:cs="Arial"/>
          <w:bCs/>
          <w:szCs w:val="24"/>
        </w:rPr>
        <w:t>s</w:t>
      </w:r>
      <w:r w:rsidRPr="000E0489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participantes do certame</w:t>
      </w:r>
      <w:r w:rsidRPr="000E0489">
        <w:rPr>
          <w:rFonts w:ascii="Arial" w:hAnsi="Arial" w:cs="Arial"/>
          <w:bCs/>
          <w:szCs w:val="24"/>
        </w:rPr>
        <w:t>, aonde a</w:t>
      </w:r>
      <w:r>
        <w:rPr>
          <w:rFonts w:ascii="Arial" w:hAnsi="Arial" w:cs="Arial"/>
          <w:bCs/>
          <w:szCs w:val="24"/>
        </w:rPr>
        <w:t>s</w:t>
      </w:r>
      <w:r w:rsidRPr="000E0489">
        <w:rPr>
          <w:rFonts w:ascii="Arial" w:hAnsi="Arial" w:cs="Arial"/>
          <w:bCs/>
          <w:szCs w:val="24"/>
        </w:rPr>
        <w:t xml:space="preserve"> mesma</w:t>
      </w:r>
      <w:r>
        <w:rPr>
          <w:rFonts w:ascii="Arial" w:hAnsi="Arial" w:cs="Arial"/>
          <w:bCs/>
          <w:szCs w:val="24"/>
        </w:rPr>
        <w:t xml:space="preserve">s não </w:t>
      </w:r>
      <w:r w:rsidRPr="000E0489">
        <w:rPr>
          <w:rFonts w:ascii="Arial" w:hAnsi="Arial" w:cs="Arial"/>
          <w:bCs/>
          <w:szCs w:val="24"/>
        </w:rPr>
        <w:t>manifest</w:t>
      </w:r>
      <w:r>
        <w:rPr>
          <w:rFonts w:ascii="Arial" w:hAnsi="Arial" w:cs="Arial"/>
          <w:bCs/>
          <w:szCs w:val="24"/>
        </w:rPr>
        <w:t>aram</w:t>
      </w:r>
      <w:r w:rsidRPr="000E0489">
        <w:rPr>
          <w:rFonts w:ascii="Arial" w:hAnsi="Arial" w:cs="Arial"/>
          <w:bCs/>
          <w:szCs w:val="24"/>
        </w:rPr>
        <w:t xml:space="preserve"> interesse em apresentar recurso. Nada mais havendo a trat</w:t>
      </w:r>
      <w:r w:rsidR="00CD158F">
        <w:rPr>
          <w:rFonts w:ascii="Arial" w:hAnsi="Arial" w:cs="Arial"/>
          <w:bCs/>
          <w:szCs w:val="24"/>
        </w:rPr>
        <w:t xml:space="preserve">ar, encerro </w:t>
      </w:r>
      <w:proofErr w:type="gramStart"/>
      <w:r w:rsidR="00CD158F">
        <w:rPr>
          <w:rFonts w:ascii="Arial" w:hAnsi="Arial" w:cs="Arial"/>
          <w:bCs/>
          <w:szCs w:val="24"/>
        </w:rPr>
        <w:t>a presente</w:t>
      </w:r>
      <w:proofErr w:type="gramEnd"/>
      <w:r w:rsidR="00CD158F">
        <w:rPr>
          <w:rFonts w:ascii="Arial" w:hAnsi="Arial" w:cs="Arial"/>
          <w:bCs/>
          <w:szCs w:val="24"/>
        </w:rPr>
        <w:t xml:space="preserve"> ata ás 10</w:t>
      </w:r>
      <w:r>
        <w:rPr>
          <w:rFonts w:ascii="Arial" w:hAnsi="Arial" w:cs="Arial"/>
          <w:bCs/>
          <w:szCs w:val="24"/>
        </w:rPr>
        <w:t>h2</w:t>
      </w:r>
      <w:r w:rsidR="00CD158F">
        <w:rPr>
          <w:rFonts w:ascii="Arial" w:hAnsi="Arial" w:cs="Arial"/>
          <w:bCs/>
          <w:szCs w:val="24"/>
        </w:rPr>
        <w:t>1</w:t>
      </w:r>
      <w:r w:rsidRPr="000E0489">
        <w:rPr>
          <w:rFonts w:ascii="Arial" w:hAnsi="Arial" w:cs="Arial"/>
          <w:bCs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235A15" w:rsidRDefault="00235A15" w:rsidP="00235A15">
      <w:pPr>
        <w:jc w:val="both"/>
        <w:rPr>
          <w:rFonts w:ascii="Arial" w:hAnsi="Arial" w:cs="Arial"/>
          <w:bCs/>
          <w:szCs w:val="24"/>
        </w:rPr>
      </w:pPr>
    </w:p>
    <w:p w:rsidR="00235A15" w:rsidRPr="001E0D27" w:rsidRDefault="00235A15" w:rsidP="00235A15">
      <w:pPr>
        <w:jc w:val="both"/>
        <w:rPr>
          <w:rFonts w:ascii="Arial" w:hAnsi="Arial" w:cs="Arial"/>
          <w:szCs w:val="24"/>
        </w:rPr>
      </w:pPr>
    </w:p>
    <w:p w:rsidR="00235A15" w:rsidRPr="00157D07" w:rsidRDefault="00235A15" w:rsidP="00235A1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  <w:r w:rsidRPr="00157D07">
        <w:rPr>
          <w:rFonts w:ascii="Arial" w:hAnsi="Arial" w:cs="Arial"/>
          <w:b/>
          <w:bCs/>
          <w:szCs w:val="24"/>
        </w:rPr>
        <w:t>PREGOEIRO:</w:t>
      </w:r>
    </w:p>
    <w:p w:rsidR="00235A15" w:rsidRPr="000E0489" w:rsidRDefault="00F13EFB" w:rsidP="00235A15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Marcos Pereira Eugênio Pereira Pinto</w:t>
      </w:r>
      <w:r w:rsidR="00235A15" w:rsidRPr="000E0489">
        <w:rPr>
          <w:rFonts w:ascii="Arial" w:hAnsi="Arial" w:cs="Arial"/>
          <w:bCs/>
          <w:szCs w:val="24"/>
        </w:rPr>
        <w:t>: ________________________________;</w:t>
      </w:r>
    </w:p>
    <w:p w:rsidR="00235A15" w:rsidRDefault="00235A15" w:rsidP="00235A1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</w:p>
    <w:p w:rsidR="00235A15" w:rsidRPr="00157D07" w:rsidRDefault="00235A15" w:rsidP="00235A1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4"/>
        </w:rPr>
      </w:pPr>
      <w:r w:rsidRPr="00157D07">
        <w:rPr>
          <w:rFonts w:ascii="Arial" w:hAnsi="Arial" w:cs="Arial"/>
          <w:b/>
          <w:bCs/>
          <w:szCs w:val="24"/>
        </w:rPr>
        <w:t>EQUIPE DE APOIO:</w:t>
      </w:r>
    </w:p>
    <w:p w:rsidR="001C771D" w:rsidRDefault="001C771D" w:rsidP="00235A15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</w:p>
    <w:p w:rsidR="00235A15" w:rsidRDefault="00235A15" w:rsidP="00235A15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proofErr w:type="spellStart"/>
      <w:r w:rsidRPr="000E0489">
        <w:rPr>
          <w:rFonts w:ascii="Arial" w:hAnsi="Arial" w:cs="Arial"/>
          <w:bCs/>
          <w:szCs w:val="24"/>
        </w:rPr>
        <w:t>Joner</w:t>
      </w:r>
      <w:proofErr w:type="spellEnd"/>
      <w:r w:rsidRPr="000E0489">
        <w:rPr>
          <w:rFonts w:ascii="Arial" w:hAnsi="Arial" w:cs="Arial"/>
          <w:bCs/>
          <w:szCs w:val="24"/>
        </w:rPr>
        <w:t xml:space="preserve"> Luiz Carvalho Pereira:________________________________</w:t>
      </w:r>
      <w:r>
        <w:rPr>
          <w:rFonts w:ascii="Arial" w:hAnsi="Arial" w:cs="Arial"/>
          <w:bCs/>
          <w:szCs w:val="24"/>
        </w:rPr>
        <w:t>__</w:t>
      </w:r>
      <w:r w:rsidRPr="000E0489">
        <w:rPr>
          <w:rFonts w:ascii="Arial" w:hAnsi="Arial" w:cs="Arial"/>
          <w:bCs/>
          <w:szCs w:val="24"/>
        </w:rPr>
        <w:t xml:space="preserve">_____; </w:t>
      </w:r>
    </w:p>
    <w:p w:rsidR="00235A15" w:rsidRDefault="00235A15" w:rsidP="00235A15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</w:p>
    <w:p w:rsidR="001C771D" w:rsidRDefault="001C771D" w:rsidP="00235A15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p w:rsidR="00235A15" w:rsidRDefault="00235A15" w:rsidP="00235A1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Maurílio da Silva Barcelos:_________________________________________;</w:t>
      </w:r>
      <w:proofErr w:type="gramStart"/>
      <w:r>
        <w:rPr>
          <w:rFonts w:ascii="Arial" w:hAnsi="Arial" w:cs="Arial"/>
          <w:szCs w:val="24"/>
        </w:rPr>
        <w:t xml:space="preserve">  </w:t>
      </w:r>
    </w:p>
    <w:p w:rsidR="00235A15" w:rsidRDefault="00235A15" w:rsidP="00235A15">
      <w:pPr>
        <w:spacing w:line="360" w:lineRule="auto"/>
        <w:jc w:val="both"/>
        <w:rPr>
          <w:rFonts w:ascii="Arial" w:hAnsi="Arial" w:cs="Arial"/>
          <w:szCs w:val="24"/>
        </w:rPr>
      </w:pPr>
      <w:proofErr w:type="gramEnd"/>
    </w:p>
    <w:p w:rsidR="00235A15" w:rsidRDefault="00F13EFB" w:rsidP="00235A1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Luciano Ilha </w:t>
      </w:r>
      <w:r w:rsidR="00235A15">
        <w:rPr>
          <w:rFonts w:ascii="Arial" w:hAnsi="Arial" w:cs="Arial"/>
          <w:szCs w:val="24"/>
        </w:rPr>
        <w:t>Nunes:__________________________________________.</w:t>
      </w:r>
    </w:p>
    <w:p w:rsidR="00827DF9" w:rsidRDefault="00827DF9" w:rsidP="00235A15">
      <w:pPr>
        <w:spacing w:line="360" w:lineRule="auto"/>
        <w:jc w:val="both"/>
        <w:rPr>
          <w:rFonts w:ascii="Arial" w:hAnsi="Arial" w:cs="Arial"/>
          <w:szCs w:val="24"/>
        </w:rPr>
      </w:pPr>
    </w:p>
    <w:p w:rsidR="00827DF9" w:rsidRDefault="00827DF9" w:rsidP="00235A15">
      <w:pPr>
        <w:spacing w:line="360" w:lineRule="auto"/>
        <w:jc w:val="both"/>
        <w:rPr>
          <w:rFonts w:ascii="Arial" w:hAnsi="Arial" w:cs="Arial"/>
          <w:szCs w:val="24"/>
        </w:rPr>
      </w:pPr>
    </w:p>
    <w:p w:rsidR="00235A15" w:rsidRDefault="00235A15" w:rsidP="00235A1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FD28EE">
        <w:rPr>
          <w:rFonts w:ascii="Arial" w:hAnsi="Arial" w:cs="Arial"/>
          <w:b/>
          <w:szCs w:val="24"/>
        </w:rPr>
        <w:t>CENTRAL DE CONTROLE INTERNO:</w:t>
      </w:r>
    </w:p>
    <w:p w:rsidR="00235A15" w:rsidRDefault="00235A15" w:rsidP="00235A15">
      <w:pPr>
        <w:spacing w:line="360" w:lineRule="auto"/>
        <w:jc w:val="both"/>
        <w:rPr>
          <w:rFonts w:ascii="Arial" w:hAnsi="Arial" w:cs="Arial"/>
          <w:szCs w:val="24"/>
        </w:rPr>
      </w:pPr>
      <w:r w:rsidRPr="00FD28EE">
        <w:rPr>
          <w:rFonts w:ascii="Arial" w:hAnsi="Arial" w:cs="Arial"/>
          <w:szCs w:val="24"/>
        </w:rPr>
        <w:t>Janete de Lucia Villa Nova:________</w:t>
      </w:r>
      <w:r w:rsidR="001F06DF">
        <w:rPr>
          <w:rFonts w:ascii="Arial" w:hAnsi="Arial" w:cs="Arial"/>
          <w:szCs w:val="24"/>
        </w:rPr>
        <w:t>_____________________________</w:t>
      </w:r>
      <w:r w:rsidRPr="00FD28EE">
        <w:rPr>
          <w:rFonts w:ascii="Arial" w:hAnsi="Arial" w:cs="Arial"/>
          <w:szCs w:val="24"/>
        </w:rPr>
        <w:t>.</w:t>
      </w:r>
    </w:p>
    <w:p w:rsidR="00235A15" w:rsidRDefault="00235A15" w:rsidP="00235A15">
      <w:pPr>
        <w:spacing w:line="360" w:lineRule="auto"/>
        <w:jc w:val="both"/>
        <w:rPr>
          <w:rFonts w:ascii="Arial" w:hAnsi="Arial" w:cs="Arial"/>
          <w:szCs w:val="24"/>
        </w:rPr>
      </w:pPr>
    </w:p>
    <w:p w:rsidR="00235A15" w:rsidRDefault="00235A15" w:rsidP="00235A1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FD28EE">
        <w:rPr>
          <w:rFonts w:ascii="Arial" w:hAnsi="Arial" w:cs="Arial"/>
          <w:b/>
          <w:szCs w:val="24"/>
        </w:rPr>
        <w:t>LICITANTES:</w:t>
      </w:r>
    </w:p>
    <w:p w:rsidR="008B1D4D" w:rsidRDefault="008B1D4D" w:rsidP="00235A15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8B1D4D" w:rsidRDefault="008B1D4D" w:rsidP="008B1D4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MARCELO TIECHER ZIMMERMANN EIRELI – EPP</w:t>
      </w:r>
      <w:r>
        <w:rPr>
          <w:rFonts w:ascii="Arial" w:hAnsi="Arial" w:cs="Arial"/>
          <w:szCs w:val="24"/>
        </w:rPr>
        <w:t>:</w:t>
      </w:r>
    </w:p>
    <w:p w:rsidR="008B1D4D" w:rsidRDefault="008B1D4D" w:rsidP="008B1D4D">
      <w:pPr>
        <w:rPr>
          <w:rFonts w:ascii="Arial" w:hAnsi="Arial" w:cs="Arial"/>
          <w:szCs w:val="24"/>
        </w:rPr>
      </w:pPr>
    </w:p>
    <w:p w:rsidR="008B1D4D" w:rsidRDefault="008B1D4D" w:rsidP="008B1D4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____________________________________________________;</w:t>
      </w:r>
    </w:p>
    <w:p w:rsidR="008B1D4D" w:rsidRDefault="008B1D4D" w:rsidP="008B1D4D">
      <w:pPr>
        <w:rPr>
          <w:rFonts w:ascii="Arial" w:hAnsi="Arial" w:cs="Arial"/>
          <w:szCs w:val="24"/>
        </w:rPr>
      </w:pPr>
    </w:p>
    <w:p w:rsidR="008B1D4D" w:rsidRDefault="008B1D4D" w:rsidP="008B1D4D">
      <w:pPr>
        <w:rPr>
          <w:rFonts w:ascii="Arial" w:hAnsi="Arial" w:cs="Arial"/>
          <w:szCs w:val="24"/>
        </w:rPr>
      </w:pPr>
    </w:p>
    <w:p w:rsidR="008B1D4D" w:rsidRDefault="008B1D4D" w:rsidP="008B1D4D"/>
    <w:p w:rsidR="008B1D4D" w:rsidRDefault="008B1D4D" w:rsidP="008B1D4D">
      <w:r>
        <w:rPr>
          <w:rFonts w:ascii="Arial" w:hAnsi="Arial" w:cs="Arial"/>
          <w:szCs w:val="24"/>
        </w:rPr>
        <w:t>ZEUS COMERCIAL EIRELI</w:t>
      </w:r>
    </w:p>
    <w:p w:rsidR="008B1D4D" w:rsidRDefault="008B1D4D" w:rsidP="00235A15">
      <w:pPr>
        <w:spacing w:line="360" w:lineRule="auto"/>
        <w:jc w:val="both"/>
        <w:rPr>
          <w:b/>
        </w:rPr>
      </w:pPr>
    </w:p>
    <w:p w:rsidR="008B1D4D" w:rsidRPr="00FD28EE" w:rsidRDefault="008B1D4D" w:rsidP="00235A15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_______________________________________________.</w:t>
      </w:r>
    </w:p>
    <w:sectPr w:rsidR="008B1D4D" w:rsidRPr="00FD28EE" w:rsidSect="00235A15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15"/>
    <w:rsid w:val="001C771D"/>
    <w:rsid w:val="001F06DF"/>
    <w:rsid w:val="00235A15"/>
    <w:rsid w:val="00346D5A"/>
    <w:rsid w:val="003C6322"/>
    <w:rsid w:val="00401164"/>
    <w:rsid w:val="006359A1"/>
    <w:rsid w:val="00656544"/>
    <w:rsid w:val="00827DF9"/>
    <w:rsid w:val="008B1D4D"/>
    <w:rsid w:val="008E1B02"/>
    <w:rsid w:val="00B861B5"/>
    <w:rsid w:val="00CD158F"/>
    <w:rsid w:val="00CE1A8A"/>
    <w:rsid w:val="00F1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15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35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35A15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235A15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15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35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35A15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235A15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1033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8</cp:revision>
  <cp:lastPrinted>2021-02-12T13:21:00Z</cp:lastPrinted>
  <dcterms:created xsi:type="dcterms:W3CDTF">2021-02-12T11:08:00Z</dcterms:created>
  <dcterms:modified xsi:type="dcterms:W3CDTF">2021-02-12T13:22:00Z</dcterms:modified>
</cp:coreProperties>
</file>